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2E" w:rsidRDefault="00F85E2E"/>
    <w:p w:rsidR="00F85E2E" w:rsidRDefault="00F85E2E"/>
    <w:tbl>
      <w:tblPr>
        <w:tblpPr w:leftFromText="180" w:rightFromText="180" w:vertAnchor="page" w:horzAnchor="margin" w:tblpY="677"/>
        <w:tblW w:w="9747" w:type="dxa"/>
        <w:tblLook w:val="0000"/>
      </w:tblPr>
      <w:tblGrid>
        <w:gridCol w:w="2943"/>
        <w:gridCol w:w="6804"/>
      </w:tblGrid>
      <w:tr w:rsidR="00847221" w:rsidRPr="00CA7CFF" w:rsidTr="00353E19">
        <w:trPr>
          <w:trHeight w:val="1135"/>
        </w:trPr>
        <w:tc>
          <w:tcPr>
            <w:tcW w:w="2943" w:type="dxa"/>
          </w:tcPr>
          <w:p w:rsidR="00847221" w:rsidRPr="00CA7CFF" w:rsidRDefault="00847221" w:rsidP="000A131A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47221" w:rsidRDefault="00847221" w:rsidP="000A131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УТВЕРЖДАЮ</w:t>
            </w:r>
          </w:p>
          <w:p w:rsidR="00847221" w:rsidRDefault="00847221" w:rsidP="000A131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spacing w:before="120"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Главный инженер ФГУП УЭМЗ</w:t>
            </w:r>
          </w:p>
          <w:p w:rsidR="00847221" w:rsidRDefault="00847221" w:rsidP="000A131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spacing w:before="120"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______________А.В. Максимов</w:t>
            </w:r>
          </w:p>
          <w:p w:rsidR="00847221" w:rsidRDefault="00847221" w:rsidP="000A131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221" w:rsidRPr="00CA7CFF" w:rsidRDefault="00847221" w:rsidP="00B67A3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«___» </w:t>
            </w:r>
            <w:r w:rsidR="00353E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67A3F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353E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2013 года</w:t>
            </w:r>
          </w:p>
        </w:tc>
      </w:tr>
    </w:tbl>
    <w:p w:rsidR="00847221" w:rsidRPr="00CA7CFF" w:rsidRDefault="00847221" w:rsidP="00847221">
      <w:pPr>
        <w:jc w:val="center"/>
        <w:rPr>
          <w:bCs/>
          <w:sz w:val="28"/>
        </w:rPr>
      </w:pPr>
    </w:p>
    <w:p w:rsidR="00847221" w:rsidRPr="00CA7CFF" w:rsidRDefault="00847221" w:rsidP="00847221">
      <w:pPr>
        <w:jc w:val="center"/>
        <w:rPr>
          <w:bCs/>
          <w:sz w:val="28"/>
        </w:rPr>
      </w:pPr>
    </w:p>
    <w:p w:rsidR="00847221" w:rsidRDefault="00847221" w:rsidP="00847221">
      <w:pPr>
        <w:jc w:val="center"/>
        <w:rPr>
          <w:bCs/>
          <w:sz w:val="28"/>
          <w:szCs w:val="28"/>
        </w:rPr>
      </w:pPr>
    </w:p>
    <w:p w:rsidR="00847221" w:rsidRDefault="00847221" w:rsidP="00847221">
      <w:pPr>
        <w:jc w:val="center"/>
        <w:rPr>
          <w:bCs/>
          <w:sz w:val="28"/>
          <w:szCs w:val="28"/>
        </w:rPr>
      </w:pPr>
    </w:p>
    <w:p w:rsidR="00847221" w:rsidRDefault="00847221" w:rsidP="00847221">
      <w:pPr>
        <w:jc w:val="center"/>
        <w:rPr>
          <w:bCs/>
          <w:sz w:val="28"/>
          <w:szCs w:val="28"/>
        </w:rPr>
      </w:pPr>
    </w:p>
    <w:p w:rsidR="00847221" w:rsidRDefault="00847221" w:rsidP="00847221">
      <w:pPr>
        <w:jc w:val="center"/>
        <w:rPr>
          <w:bCs/>
          <w:sz w:val="28"/>
          <w:szCs w:val="28"/>
        </w:rPr>
      </w:pPr>
    </w:p>
    <w:p w:rsidR="00847221" w:rsidRDefault="00847221" w:rsidP="00847221">
      <w:pPr>
        <w:jc w:val="center"/>
        <w:rPr>
          <w:bCs/>
          <w:sz w:val="28"/>
          <w:szCs w:val="28"/>
        </w:rPr>
      </w:pPr>
    </w:p>
    <w:p w:rsidR="00847221" w:rsidRDefault="00847221" w:rsidP="00847221">
      <w:pPr>
        <w:jc w:val="center"/>
        <w:rPr>
          <w:bCs/>
          <w:sz w:val="28"/>
          <w:szCs w:val="28"/>
        </w:rPr>
      </w:pPr>
    </w:p>
    <w:p w:rsidR="00847221" w:rsidRPr="00CA7CFF" w:rsidRDefault="00847221" w:rsidP="00847221">
      <w:pPr>
        <w:jc w:val="center"/>
        <w:rPr>
          <w:bCs/>
          <w:sz w:val="28"/>
          <w:szCs w:val="28"/>
        </w:rPr>
      </w:pPr>
    </w:p>
    <w:p w:rsidR="00847221" w:rsidRPr="00353E19" w:rsidRDefault="00847221" w:rsidP="00847221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356807606"/>
      <w:r w:rsidRPr="00353E19">
        <w:rPr>
          <w:bCs/>
          <w:sz w:val="28"/>
          <w:szCs w:val="28"/>
        </w:rPr>
        <w:t>ДОКУМЕНТАЦИЯ ПО ЗАПРОСУ ПРЕДЛОЖЕНИЙ</w:t>
      </w:r>
      <w:bookmarkEnd w:id="0"/>
      <w:bookmarkEnd w:id="1"/>
    </w:p>
    <w:p w:rsidR="00847221" w:rsidRDefault="00847221" w:rsidP="0078583C">
      <w:pPr>
        <w:ind w:left="34" w:firstLine="567"/>
        <w:jc w:val="center"/>
        <w:rPr>
          <w:sz w:val="28"/>
          <w:szCs w:val="28"/>
        </w:rPr>
      </w:pPr>
      <w:r w:rsidRPr="00353E19">
        <w:rPr>
          <w:sz w:val="28"/>
          <w:szCs w:val="28"/>
        </w:rPr>
        <w:t xml:space="preserve">открытый одноэтапный запрос предложений </w:t>
      </w:r>
      <w:proofErr w:type="gramStart"/>
      <w:r w:rsidRPr="00353E19">
        <w:rPr>
          <w:sz w:val="28"/>
          <w:szCs w:val="28"/>
        </w:rPr>
        <w:t>в электронной форме без квалификационного отбора на право заключения договора на</w:t>
      </w:r>
      <w:r w:rsidR="00B67A3F" w:rsidRPr="0094037E">
        <w:rPr>
          <w:sz w:val="28"/>
          <w:szCs w:val="28"/>
        </w:rPr>
        <w:t xml:space="preserve"> </w:t>
      </w:r>
      <w:r w:rsidR="00B67A3F">
        <w:rPr>
          <w:sz w:val="28"/>
          <w:szCs w:val="28"/>
        </w:rPr>
        <w:t>выполнение монтажных работ по установке</w:t>
      </w:r>
      <w:proofErr w:type="gramEnd"/>
      <w:r w:rsidR="00B67A3F">
        <w:rPr>
          <w:sz w:val="28"/>
          <w:szCs w:val="28"/>
        </w:rPr>
        <w:t xml:space="preserve"> теплообменников подогрева мазута в количестве 4 шт.</w:t>
      </w:r>
      <w:r w:rsidR="0078583C">
        <w:rPr>
          <w:sz w:val="28"/>
          <w:szCs w:val="28"/>
        </w:rPr>
        <w:t>.</w:t>
      </w:r>
    </w:p>
    <w:p w:rsidR="0078583C" w:rsidRPr="0078583C" w:rsidRDefault="0078583C" w:rsidP="0078583C">
      <w:pPr>
        <w:ind w:left="34" w:firstLine="567"/>
        <w:jc w:val="center"/>
        <w:rPr>
          <w:sz w:val="28"/>
          <w:szCs w:val="28"/>
        </w:rPr>
      </w:pPr>
    </w:p>
    <w:p w:rsidR="00847221" w:rsidRPr="00CA7CFF" w:rsidRDefault="00847221" w:rsidP="00847221">
      <w:pPr>
        <w:jc w:val="center"/>
        <w:rPr>
          <w:sz w:val="28"/>
          <w:szCs w:val="28"/>
        </w:rPr>
      </w:pPr>
    </w:p>
    <w:p w:rsidR="00847221" w:rsidRPr="00C64CE0" w:rsidRDefault="00847221" w:rsidP="00847221">
      <w:pPr>
        <w:suppressAutoHyphens/>
        <w:jc w:val="center"/>
      </w:pPr>
      <w:r>
        <w:t>Документация размещена</w:t>
      </w:r>
      <w:r w:rsidRPr="0058618F">
        <w:t xml:space="preserve"> на официальном сайте </w:t>
      </w:r>
      <w:r>
        <w:t xml:space="preserve">закупок ГК «Росатом» </w:t>
      </w:r>
      <w:hyperlink r:id="rId7" w:history="1">
        <w:r w:rsidRPr="00D6534F">
          <w:rPr>
            <w:rStyle w:val="a3"/>
            <w:lang w:val="en-US"/>
          </w:rPr>
          <w:t>www</w:t>
        </w:r>
        <w:r w:rsidRPr="00D6534F">
          <w:rPr>
            <w:rStyle w:val="a3"/>
          </w:rPr>
          <w:t>.zakupki.rosatom.ru</w:t>
        </w:r>
      </w:hyperlink>
      <w:r>
        <w:t xml:space="preserve">, на ЭТП «Аукционный Конкурсный Дом» </w:t>
      </w:r>
      <w:hyperlink r:id="rId8" w:history="1">
        <w:r w:rsidRPr="00BB414D">
          <w:rPr>
            <w:rStyle w:val="a3"/>
          </w:rPr>
          <w:t>www.a-k-d.ru</w:t>
        </w:r>
      </w:hyperlink>
      <w:r w:rsidRPr="0096786B">
        <w:t xml:space="preserve"> </w:t>
      </w:r>
    </w:p>
    <w:p w:rsidR="00847221" w:rsidRDefault="00847221" w:rsidP="00847221">
      <w:pPr>
        <w:suppressAutoHyphens/>
        <w:jc w:val="center"/>
        <w:rPr>
          <w:u w:val="single"/>
        </w:rPr>
      </w:pPr>
      <w:r w:rsidRPr="0096786B">
        <w:t xml:space="preserve">и на официальном сайте закупок РФ </w:t>
      </w:r>
      <w:hyperlink r:id="rId9" w:history="1">
        <w:r w:rsidRPr="00DC6A7E">
          <w:rPr>
            <w:rStyle w:val="a3"/>
            <w:lang w:val="en-US"/>
          </w:rPr>
          <w:t>www</w:t>
        </w:r>
        <w:r w:rsidRPr="00DC6A7E">
          <w:rPr>
            <w:rStyle w:val="a3"/>
          </w:rPr>
          <w:t>.</w:t>
        </w:r>
        <w:proofErr w:type="spellStart"/>
        <w:r w:rsidRPr="00DC6A7E">
          <w:rPr>
            <w:rStyle w:val="a3"/>
            <w:lang w:val="en-US"/>
          </w:rPr>
          <w:t>zakupki</w:t>
        </w:r>
        <w:proofErr w:type="spellEnd"/>
        <w:r w:rsidRPr="00DC6A7E">
          <w:rPr>
            <w:rStyle w:val="a3"/>
          </w:rPr>
          <w:t>.</w:t>
        </w:r>
        <w:proofErr w:type="spellStart"/>
        <w:r w:rsidRPr="00DC6A7E">
          <w:rPr>
            <w:rStyle w:val="a3"/>
            <w:lang w:val="en-US"/>
          </w:rPr>
          <w:t>gov</w:t>
        </w:r>
        <w:proofErr w:type="spellEnd"/>
        <w:r w:rsidRPr="00DC6A7E">
          <w:rPr>
            <w:rStyle w:val="a3"/>
          </w:rPr>
          <w:t>.</w:t>
        </w:r>
        <w:proofErr w:type="spellStart"/>
        <w:r w:rsidRPr="00DC6A7E">
          <w:rPr>
            <w:rStyle w:val="a3"/>
            <w:lang w:val="en-US"/>
          </w:rPr>
          <w:t>ru</w:t>
        </w:r>
        <w:proofErr w:type="spellEnd"/>
      </w:hyperlink>
      <w:r>
        <w:rPr>
          <w:u w:val="single"/>
        </w:rPr>
        <w:t xml:space="preserve"> </w:t>
      </w:r>
    </w:p>
    <w:p w:rsidR="00847221" w:rsidRPr="00CA7CFF" w:rsidRDefault="00847221" w:rsidP="00847221">
      <w:pPr>
        <w:jc w:val="center"/>
        <w:rPr>
          <w:sz w:val="28"/>
          <w:szCs w:val="28"/>
        </w:rPr>
      </w:pPr>
    </w:p>
    <w:p w:rsidR="00847221" w:rsidRDefault="00847221" w:rsidP="00847221">
      <w:pPr>
        <w:jc w:val="center"/>
        <w:rPr>
          <w:caps/>
          <w:sz w:val="28"/>
          <w:szCs w:val="28"/>
        </w:rPr>
      </w:pPr>
      <w:r w:rsidRPr="00CA7CFF">
        <w:rPr>
          <w:caps/>
          <w:sz w:val="28"/>
          <w:szCs w:val="28"/>
        </w:rPr>
        <w:t xml:space="preserve">том </w:t>
      </w:r>
      <w:r>
        <w:rPr>
          <w:caps/>
          <w:sz w:val="28"/>
          <w:szCs w:val="28"/>
        </w:rPr>
        <w:t>2</w:t>
      </w:r>
      <w:r w:rsidRPr="00CA7CFF">
        <w:rPr>
          <w:caps/>
          <w:sz w:val="28"/>
          <w:szCs w:val="28"/>
        </w:rPr>
        <w:t xml:space="preserve"> «</w:t>
      </w:r>
      <w:r>
        <w:rPr>
          <w:caps/>
          <w:sz w:val="28"/>
          <w:szCs w:val="28"/>
        </w:rPr>
        <w:t>ТЕХНИЧЕСКАЯ ЧАСТЬ</w:t>
      </w:r>
      <w:r w:rsidRPr="00CA7CFF">
        <w:rPr>
          <w:caps/>
          <w:sz w:val="28"/>
          <w:szCs w:val="28"/>
        </w:rPr>
        <w:t>»</w:t>
      </w:r>
    </w:p>
    <w:p w:rsidR="00847221" w:rsidRDefault="00847221" w:rsidP="00847221">
      <w:pPr>
        <w:jc w:val="center"/>
        <w:rPr>
          <w:caps/>
          <w:sz w:val="28"/>
          <w:szCs w:val="28"/>
        </w:rPr>
      </w:pPr>
    </w:p>
    <w:p w:rsidR="00847221" w:rsidRPr="00CA7CFF" w:rsidRDefault="00847221" w:rsidP="00847221">
      <w:pPr>
        <w:jc w:val="center"/>
        <w:rPr>
          <w:caps/>
          <w:sz w:val="28"/>
          <w:szCs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353E19" w:rsidRDefault="00353E19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847221" w:rsidRDefault="00847221" w:rsidP="00847221">
      <w:pPr>
        <w:rPr>
          <w:sz w:val="28"/>
        </w:rPr>
      </w:pPr>
    </w:p>
    <w:p w:rsidR="00B67A3F" w:rsidRDefault="00B67A3F" w:rsidP="00847221">
      <w:pPr>
        <w:pStyle w:val="11"/>
        <w:keepNext w:val="0"/>
        <w:rPr>
          <w:snapToGrid/>
          <w:sz w:val="28"/>
          <w:szCs w:val="24"/>
        </w:rPr>
      </w:pPr>
    </w:p>
    <w:p w:rsidR="00847221" w:rsidRDefault="00847221" w:rsidP="00847221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2013г.</w:t>
      </w:r>
    </w:p>
    <w:p w:rsidR="0023018B" w:rsidRDefault="0023018B"/>
    <w:p w:rsidR="0023018B" w:rsidRDefault="0023018B" w:rsidP="0023018B">
      <w:pPr>
        <w:jc w:val="center"/>
        <w:rPr>
          <w:b/>
          <w:sz w:val="28"/>
          <w:szCs w:val="28"/>
        </w:rPr>
      </w:pPr>
      <w:r w:rsidRPr="0023018B">
        <w:rPr>
          <w:b/>
          <w:sz w:val="28"/>
          <w:szCs w:val="28"/>
        </w:rPr>
        <w:t>Техническое задание</w:t>
      </w:r>
    </w:p>
    <w:p w:rsidR="00B67A3F" w:rsidRPr="00B67A3F" w:rsidRDefault="0078583C" w:rsidP="00B67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  <w:r w:rsidR="00B67A3F" w:rsidRPr="00B67A3F">
        <w:rPr>
          <w:b/>
          <w:sz w:val="28"/>
          <w:szCs w:val="28"/>
        </w:rPr>
        <w:t xml:space="preserve"> на проведение монтажных работ</w:t>
      </w:r>
    </w:p>
    <w:p w:rsidR="00B67A3F" w:rsidRPr="00B67A3F" w:rsidRDefault="00B67A3F" w:rsidP="00B67A3F">
      <w:pPr>
        <w:jc w:val="center"/>
        <w:rPr>
          <w:b/>
          <w:sz w:val="28"/>
          <w:szCs w:val="28"/>
        </w:rPr>
      </w:pPr>
      <w:r w:rsidRPr="00B67A3F">
        <w:rPr>
          <w:b/>
          <w:sz w:val="28"/>
          <w:szCs w:val="28"/>
        </w:rPr>
        <w:t>по установке теплообменников подогрева мазута в количестве 4 шт.</w:t>
      </w:r>
    </w:p>
    <w:p w:rsidR="00B67A3F" w:rsidRDefault="00B67A3F" w:rsidP="00353E19">
      <w:pPr>
        <w:jc w:val="center"/>
        <w:rPr>
          <w:b/>
          <w:i/>
          <w:sz w:val="28"/>
          <w:szCs w:val="28"/>
        </w:rPr>
      </w:pPr>
    </w:p>
    <w:p w:rsidR="00B67A3F" w:rsidRDefault="00B67A3F" w:rsidP="00B67A3F">
      <w:pPr>
        <w:jc w:val="both"/>
      </w:pPr>
      <w:r>
        <w:t xml:space="preserve">Для проведения монтажных работ по установке теплообменников необходимо произвести следующие работы:    </w:t>
      </w:r>
    </w:p>
    <w:p w:rsidR="00B67A3F" w:rsidRPr="00D301DE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01DE">
        <w:rPr>
          <w:rFonts w:ascii="Times New Roman" w:hAnsi="Times New Roman" w:cs="Times New Roman"/>
          <w:sz w:val="24"/>
          <w:szCs w:val="24"/>
        </w:rPr>
        <w:t>Демонтаж/монтаж  кровли</w:t>
      </w:r>
      <w:r>
        <w:rPr>
          <w:rFonts w:ascii="Times New Roman" w:hAnsi="Times New Roman" w:cs="Times New Roman"/>
          <w:sz w:val="24"/>
          <w:szCs w:val="24"/>
        </w:rPr>
        <w:t xml:space="preserve"> здания (в т.ч. деревянной конструкции кровли, утепляющего слоя).</w:t>
      </w:r>
    </w:p>
    <w:p w:rsidR="00B67A3F" w:rsidRPr="007E6FB6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Частичный демонтаж с последующим восстановлением </w:t>
      </w:r>
      <w:r w:rsidRPr="007E6FB6">
        <w:rPr>
          <w:rFonts w:ascii="Times New Roman" w:hAnsi="Times New Roman" w:cs="Times New Roman"/>
          <w:sz w:val="24"/>
          <w:szCs w:val="24"/>
        </w:rPr>
        <w:t xml:space="preserve"> кирпичной кладки </w:t>
      </w:r>
      <w:r>
        <w:rPr>
          <w:rFonts w:ascii="Times New Roman" w:hAnsi="Times New Roman" w:cs="Times New Roman"/>
          <w:sz w:val="24"/>
          <w:szCs w:val="24"/>
        </w:rPr>
        <w:t>стен здания</w:t>
      </w:r>
    </w:p>
    <w:p w:rsidR="00B67A3F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2A9B">
        <w:rPr>
          <w:rFonts w:ascii="Times New Roman" w:hAnsi="Times New Roman" w:cs="Times New Roman"/>
          <w:sz w:val="24"/>
          <w:szCs w:val="24"/>
        </w:rPr>
        <w:t>Демонтаж/монтаж плит перекрытия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A3F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2A9B">
        <w:rPr>
          <w:rFonts w:ascii="Times New Roman" w:hAnsi="Times New Roman" w:cs="Times New Roman"/>
          <w:sz w:val="24"/>
          <w:szCs w:val="24"/>
        </w:rPr>
        <w:t>Демонтаж/монтаж  бетонной перемычки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A3F" w:rsidRPr="00582A9B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работ по монтажу теплообменников необходимо д</w:t>
      </w:r>
      <w:r w:rsidRPr="00582A9B">
        <w:rPr>
          <w:rFonts w:ascii="Times New Roman" w:hAnsi="Times New Roman" w:cs="Times New Roman"/>
          <w:sz w:val="24"/>
          <w:szCs w:val="24"/>
        </w:rPr>
        <w:t>емонт</w:t>
      </w:r>
      <w:r>
        <w:rPr>
          <w:rFonts w:ascii="Times New Roman" w:hAnsi="Times New Roman" w:cs="Times New Roman"/>
          <w:sz w:val="24"/>
          <w:szCs w:val="24"/>
        </w:rPr>
        <w:t xml:space="preserve">ировать с последующим восстановлением </w:t>
      </w:r>
      <w:r w:rsidRPr="00582A9B">
        <w:rPr>
          <w:rFonts w:ascii="Times New Roman" w:hAnsi="Times New Roman" w:cs="Times New Roman"/>
          <w:sz w:val="24"/>
          <w:szCs w:val="24"/>
        </w:rPr>
        <w:t>металлическ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582A9B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юю</w:t>
      </w:r>
      <w:r w:rsidRPr="00582A9B">
        <w:rPr>
          <w:rFonts w:ascii="Times New Roman" w:hAnsi="Times New Roman" w:cs="Times New Roman"/>
          <w:sz w:val="24"/>
          <w:szCs w:val="24"/>
        </w:rPr>
        <w:t xml:space="preserve"> перегородк</w:t>
      </w:r>
      <w:r>
        <w:rPr>
          <w:rFonts w:ascii="Times New Roman" w:hAnsi="Times New Roman" w:cs="Times New Roman"/>
          <w:sz w:val="24"/>
          <w:szCs w:val="24"/>
        </w:rPr>
        <w:t>у, разделяющую здание на две части (рабочую зону и зону обслуживания).</w:t>
      </w:r>
    </w:p>
    <w:p w:rsidR="00B67A3F" w:rsidRPr="007E6FB6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Демонтировать  с последующим восстановлением</w:t>
      </w:r>
      <w:r w:rsidRPr="007E6FB6">
        <w:rPr>
          <w:rFonts w:ascii="Times New Roman" w:hAnsi="Times New Roman" w:cs="Times New Roman"/>
          <w:sz w:val="24"/>
          <w:szCs w:val="24"/>
        </w:rPr>
        <w:t xml:space="preserve"> наружн</w:t>
      </w:r>
      <w:r>
        <w:rPr>
          <w:rFonts w:ascii="Times New Roman" w:hAnsi="Times New Roman" w:cs="Times New Roman"/>
          <w:sz w:val="24"/>
          <w:szCs w:val="24"/>
        </w:rPr>
        <w:t xml:space="preserve">ого пристроенного </w:t>
      </w:r>
      <w:r w:rsidRPr="007E6FB6">
        <w:rPr>
          <w:rFonts w:ascii="Times New Roman" w:hAnsi="Times New Roman" w:cs="Times New Roman"/>
          <w:sz w:val="24"/>
          <w:szCs w:val="24"/>
        </w:rPr>
        <w:t>металл</w:t>
      </w:r>
      <w:r>
        <w:rPr>
          <w:rFonts w:ascii="Times New Roman" w:hAnsi="Times New Roman" w:cs="Times New Roman"/>
          <w:sz w:val="24"/>
          <w:szCs w:val="24"/>
        </w:rPr>
        <w:t>ического строения. При проведении восстановительных работ пристрой установить на бетонную стяжку с предварительной подготовкой грунта.</w:t>
      </w:r>
    </w:p>
    <w:p w:rsidR="00B67A3F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2A9B">
        <w:rPr>
          <w:rFonts w:ascii="Times New Roman" w:hAnsi="Times New Roman" w:cs="Times New Roman"/>
          <w:sz w:val="24"/>
          <w:szCs w:val="24"/>
        </w:rPr>
        <w:t>Демонтаж/монтаж  деревянного пола с утеплителем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7A3F" w:rsidRPr="00582A9B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2A9B">
        <w:rPr>
          <w:rFonts w:ascii="Times New Roman" w:hAnsi="Times New Roman" w:cs="Times New Roman"/>
          <w:sz w:val="24"/>
          <w:szCs w:val="24"/>
        </w:rPr>
        <w:t>Демонтаж/монтаж теплообменников 4 шт. общая масса 7,0 тонн.</w:t>
      </w:r>
      <w:r>
        <w:rPr>
          <w:rFonts w:ascii="Times New Roman" w:hAnsi="Times New Roman" w:cs="Times New Roman"/>
          <w:sz w:val="24"/>
          <w:szCs w:val="24"/>
        </w:rPr>
        <w:t xml:space="preserve"> При проведении монтажных работ по установке теплообменников необходимо выставить теплообменники в плоскостях. Согласовать со службами разрешение на проведение сварочных работ в помещении категории А.  </w:t>
      </w:r>
    </w:p>
    <w:p w:rsidR="00B67A3F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5BD9">
        <w:rPr>
          <w:rFonts w:ascii="Times New Roman" w:hAnsi="Times New Roman" w:cs="Times New Roman"/>
          <w:sz w:val="24"/>
          <w:szCs w:val="24"/>
        </w:rPr>
        <w:t>Демонтаж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BD9">
        <w:rPr>
          <w:rFonts w:ascii="Times New Roman" w:hAnsi="Times New Roman" w:cs="Times New Roman"/>
          <w:sz w:val="24"/>
          <w:szCs w:val="24"/>
        </w:rPr>
        <w:t xml:space="preserve">рамы </w:t>
      </w:r>
      <w:r>
        <w:rPr>
          <w:rFonts w:ascii="Times New Roman" w:hAnsi="Times New Roman" w:cs="Times New Roman"/>
          <w:sz w:val="24"/>
          <w:szCs w:val="24"/>
        </w:rPr>
        <w:t xml:space="preserve">демонтируемых </w:t>
      </w:r>
      <w:r w:rsidRPr="00A95BD9">
        <w:rPr>
          <w:rFonts w:ascii="Times New Roman" w:hAnsi="Times New Roman" w:cs="Times New Roman"/>
          <w:sz w:val="24"/>
          <w:szCs w:val="24"/>
        </w:rPr>
        <w:t>теплообменник</w:t>
      </w:r>
      <w:r>
        <w:rPr>
          <w:rFonts w:ascii="Times New Roman" w:hAnsi="Times New Roman" w:cs="Times New Roman"/>
          <w:sz w:val="24"/>
          <w:szCs w:val="24"/>
        </w:rPr>
        <w:t>ов.</w:t>
      </w:r>
    </w:p>
    <w:p w:rsidR="00B67A3F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 рамы монтируемых теплообменников. </w:t>
      </w:r>
    </w:p>
    <w:p w:rsidR="00B67A3F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5BD9">
        <w:rPr>
          <w:rFonts w:ascii="Times New Roman" w:hAnsi="Times New Roman" w:cs="Times New Roman"/>
          <w:sz w:val="24"/>
          <w:szCs w:val="24"/>
        </w:rPr>
        <w:t xml:space="preserve">Демонтаж/монтаж паропровода четыре трубы </w:t>
      </w:r>
      <w:r w:rsidRPr="00A95BD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95BD9">
        <w:rPr>
          <w:rFonts w:ascii="Times New Roman" w:hAnsi="Times New Roman" w:cs="Times New Roman"/>
          <w:sz w:val="24"/>
          <w:szCs w:val="24"/>
        </w:rPr>
        <w:t xml:space="preserve"> 57 </w:t>
      </w:r>
      <w:r>
        <w:rPr>
          <w:rFonts w:ascii="Times New Roman" w:hAnsi="Times New Roman" w:cs="Times New Roman"/>
          <w:sz w:val="24"/>
          <w:szCs w:val="24"/>
        </w:rPr>
        <w:t xml:space="preserve">(в т. ч. фланцевые соединения) </w:t>
      </w:r>
      <w:r w:rsidRPr="00A95BD9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последующей</w:t>
      </w:r>
      <w:r w:rsidRPr="00A95BD9">
        <w:rPr>
          <w:rFonts w:ascii="Times New Roman" w:hAnsi="Times New Roman" w:cs="Times New Roman"/>
          <w:sz w:val="24"/>
          <w:szCs w:val="24"/>
        </w:rPr>
        <w:t>теплоизоляци</w:t>
      </w:r>
      <w:r>
        <w:rPr>
          <w:rFonts w:ascii="Times New Roman" w:hAnsi="Times New Roman" w:cs="Times New Roman"/>
          <w:sz w:val="24"/>
          <w:szCs w:val="24"/>
        </w:rPr>
        <w:t>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67A3F" w:rsidRPr="00A95BD9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5BD9">
        <w:rPr>
          <w:rFonts w:ascii="Times New Roman" w:hAnsi="Times New Roman" w:cs="Times New Roman"/>
          <w:sz w:val="24"/>
          <w:szCs w:val="24"/>
        </w:rPr>
        <w:t xml:space="preserve">Демонтаж/монтаж труб подачи мазута </w:t>
      </w:r>
      <w:r w:rsidRPr="00A95BD9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150споследующей </w:t>
      </w:r>
      <w:r w:rsidRPr="00A95BD9">
        <w:rPr>
          <w:rFonts w:ascii="Times New Roman" w:hAnsi="Times New Roman" w:cs="Times New Roman"/>
          <w:sz w:val="24"/>
          <w:szCs w:val="24"/>
        </w:rPr>
        <w:t>теплоизоляци</w:t>
      </w:r>
      <w:r>
        <w:rPr>
          <w:rFonts w:ascii="Times New Roman" w:hAnsi="Times New Roman" w:cs="Times New Roman"/>
          <w:sz w:val="24"/>
          <w:szCs w:val="24"/>
        </w:rPr>
        <w:t>ей.</w:t>
      </w:r>
    </w:p>
    <w:p w:rsidR="00B67A3F" w:rsidRPr="007E6FB6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Демонтаж/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монтаж</w:t>
      </w:r>
      <w:r w:rsidRPr="007E6FB6">
        <w:rPr>
          <w:rFonts w:ascii="Times New Roman" w:hAnsi="Times New Roman" w:cs="Times New Roman"/>
          <w:sz w:val="24"/>
          <w:szCs w:val="24"/>
        </w:rPr>
        <w:t>фланцев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трубах подачи мазута</w:t>
      </w:r>
      <w:r w:rsidRPr="00A95BD9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150.</w:t>
      </w:r>
    </w:p>
    <w:p w:rsidR="00B67A3F" w:rsidRPr="007E6FB6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6FB6">
        <w:rPr>
          <w:rFonts w:ascii="Times New Roman" w:hAnsi="Times New Roman" w:cs="Times New Roman"/>
          <w:sz w:val="24"/>
          <w:szCs w:val="24"/>
        </w:rPr>
        <w:t>Устройство обвязки металлической конструкции по существующей раме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A3F" w:rsidRPr="007E6FB6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6FB6">
        <w:rPr>
          <w:rFonts w:ascii="Times New Roman" w:hAnsi="Times New Roman" w:cs="Times New Roman"/>
          <w:sz w:val="24"/>
          <w:szCs w:val="24"/>
        </w:rPr>
        <w:t>Устройство</w:t>
      </w:r>
      <w:r>
        <w:rPr>
          <w:rFonts w:ascii="Times New Roman" w:hAnsi="Times New Roman" w:cs="Times New Roman"/>
          <w:sz w:val="24"/>
          <w:szCs w:val="24"/>
        </w:rPr>
        <w:t xml:space="preserve"> бетонного </w:t>
      </w:r>
      <w:r w:rsidRPr="007E6FB6">
        <w:rPr>
          <w:rFonts w:ascii="Times New Roman" w:hAnsi="Times New Roman" w:cs="Times New Roman"/>
          <w:sz w:val="24"/>
          <w:szCs w:val="24"/>
        </w:rPr>
        <w:t>основания металлической конструкции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A3F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E6FB6">
        <w:rPr>
          <w:rFonts w:ascii="Times New Roman" w:hAnsi="Times New Roman" w:cs="Times New Roman"/>
          <w:sz w:val="24"/>
          <w:szCs w:val="24"/>
        </w:rPr>
        <w:t>ывоз мусора.</w:t>
      </w:r>
    </w:p>
    <w:p w:rsidR="00B67A3F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Учесть работу механизмов.</w:t>
      </w:r>
    </w:p>
    <w:p w:rsidR="00B67A3F" w:rsidRDefault="00B67A3F" w:rsidP="00B67A3F">
      <w:pPr>
        <w:pStyle w:val="a9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7BE0">
        <w:rPr>
          <w:rFonts w:ascii="Times New Roman" w:hAnsi="Times New Roman" w:cs="Times New Roman"/>
          <w:sz w:val="24"/>
          <w:szCs w:val="24"/>
        </w:rPr>
        <w:t>Провести испытание теплообменников (отладка, пусконаладочные работы).</w:t>
      </w:r>
    </w:p>
    <w:p w:rsidR="00B67A3F" w:rsidRPr="00717BE0" w:rsidRDefault="00B67A3F" w:rsidP="00B67A3F">
      <w:pPr>
        <w:jc w:val="both"/>
        <w:rPr>
          <w:b/>
        </w:rPr>
      </w:pPr>
      <w:r w:rsidRPr="00717BE0">
        <w:rPr>
          <w:b/>
        </w:rPr>
        <w:t>Работы вести с соблюдением требований норм производства</w:t>
      </w:r>
      <w:r>
        <w:rPr>
          <w:b/>
        </w:rPr>
        <w:t xml:space="preserve"> строительных работ</w:t>
      </w:r>
      <w:r w:rsidRPr="00717BE0">
        <w:rPr>
          <w:b/>
        </w:rPr>
        <w:t>, норм промышленной безопасности и норм охраны труда, норм охраны окружающей среды.</w:t>
      </w:r>
    </w:p>
    <w:p w:rsidR="00B67A3F" w:rsidRPr="00717BE0" w:rsidRDefault="00B67A3F" w:rsidP="00B67A3F">
      <w:pPr>
        <w:jc w:val="both"/>
        <w:rPr>
          <w:b/>
        </w:rPr>
      </w:pPr>
      <w:r w:rsidRPr="00717BE0">
        <w:rPr>
          <w:b/>
        </w:rPr>
        <w:t>По окончании работ предоставить исполнительную документацию и сдать работы по акту.</w:t>
      </w:r>
      <w:bookmarkStart w:id="2" w:name="_GoBack"/>
      <w:bookmarkEnd w:id="2"/>
    </w:p>
    <w:p w:rsidR="00B67A3F" w:rsidRPr="00B67A3F" w:rsidRDefault="00B67A3F" w:rsidP="00353E19">
      <w:pPr>
        <w:jc w:val="center"/>
        <w:rPr>
          <w:sz w:val="28"/>
          <w:szCs w:val="28"/>
        </w:rPr>
      </w:pPr>
    </w:p>
    <w:sectPr w:rsidR="00B67A3F" w:rsidRPr="00B67A3F" w:rsidSect="00353E19">
      <w:headerReference w:type="default" r:id="rId10"/>
      <w:pgSz w:w="11906" w:h="16838"/>
      <w:pgMar w:top="568" w:right="850" w:bottom="1134" w:left="1701" w:header="22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41D" w:rsidRDefault="0018641D" w:rsidP="00353E19">
      <w:r>
        <w:separator/>
      </w:r>
    </w:p>
  </w:endnote>
  <w:endnote w:type="continuationSeparator" w:id="0">
    <w:p w:rsidR="0018641D" w:rsidRDefault="0018641D" w:rsidP="00353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41D" w:rsidRDefault="0018641D" w:rsidP="00353E19">
      <w:r>
        <w:separator/>
      </w:r>
    </w:p>
  </w:footnote>
  <w:footnote w:type="continuationSeparator" w:id="0">
    <w:p w:rsidR="0018641D" w:rsidRDefault="0018641D" w:rsidP="00353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03356"/>
      <w:docPartObj>
        <w:docPartGallery w:val="Page Numbers (Top of Page)"/>
        <w:docPartUnique/>
      </w:docPartObj>
    </w:sdtPr>
    <w:sdtContent>
      <w:p w:rsidR="00353E19" w:rsidRDefault="00D873F4">
        <w:pPr>
          <w:pStyle w:val="a5"/>
          <w:jc w:val="center"/>
        </w:pPr>
        <w:fldSimple w:instr=" PAGE   \* MERGEFORMAT ">
          <w:r w:rsidR="00B67A3F">
            <w:rPr>
              <w:noProof/>
            </w:rPr>
            <w:t>1</w:t>
          </w:r>
        </w:fldSimple>
      </w:p>
    </w:sdtContent>
  </w:sdt>
  <w:p w:rsidR="00353E19" w:rsidRDefault="00353E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46574"/>
    <w:multiLevelType w:val="hybridMultilevel"/>
    <w:tmpl w:val="31AE66C2"/>
    <w:lvl w:ilvl="0" w:tplc="C114BD4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7712410"/>
    <w:multiLevelType w:val="hybridMultilevel"/>
    <w:tmpl w:val="2CAC5244"/>
    <w:lvl w:ilvl="0" w:tplc="5EA2E78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221"/>
    <w:rsid w:val="0018641D"/>
    <w:rsid w:val="001A190E"/>
    <w:rsid w:val="002263CA"/>
    <w:rsid w:val="0023018B"/>
    <w:rsid w:val="00353E19"/>
    <w:rsid w:val="00412A4F"/>
    <w:rsid w:val="0078583C"/>
    <w:rsid w:val="007A0CF5"/>
    <w:rsid w:val="007C596E"/>
    <w:rsid w:val="00847221"/>
    <w:rsid w:val="00883564"/>
    <w:rsid w:val="00970384"/>
    <w:rsid w:val="00B67A3F"/>
    <w:rsid w:val="00BF3C72"/>
    <w:rsid w:val="00D873F4"/>
    <w:rsid w:val="00D97B6B"/>
    <w:rsid w:val="00DC7CC1"/>
    <w:rsid w:val="00EC5DD0"/>
    <w:rsid w:val="00F85E2E"/>
    <w:rsid w:val="00FF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847221"/>
    <w:pPr>
      <w:keepNext/>
      <w:jc w:val="center"/>
    </w:pPr>
    <w:rPr>
      <w:snapToGrid w:val="0"/>
      <w:szCs w:val="20"/>
    </w:rPr>
  </w:style>
  <w:style w:type="paragraph" w:styleId="HTML">
    <w:name w:val="HTML Preformatted"/>
    <w:basedOn w:val="a"/>
    <w:link w:val="HTML0"/>
    <w:semiHidden/>
    <w:rsid w:val="00847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4722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847221"/>
    <w:rPr>
      <w:color w:val="0000FF"/>
      <w:u w:val="single"/>
    </w:rPr>
  </w:style>
  <w:style w:type="table" w:styleId="a4">
    <w:name w:val="Table Grid"/>
    <w:basedOn w:val="a1"/>
    <w:uiPriority w:val="59"/>
    <w:rsid w:val="00353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53E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53E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3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67A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rosatom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333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tihomirov</dc:creator>
  <cp:keywords/>
  <dc:description/>
  <cp:lastModifiedBy>goncharov</cp:lastModifiedBy>
  <cp:revision>13</cp:revision>
  <cp:lastPrinted>2013-11-02T11:34:00Z</cp:lastPrinted>
  <dcterms:created xsi:type="dcterms:W3CDTF">2013-08-28T03:48:00Z</dcterms:created>
  <dcterms:modified xsi:type="dcterms:W3CDTF">2013-12-23T05:08:00Z</dcterms:modified>
</cp:coreProperties>
</file>